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0C5" w:rsidRPr="00D470C5" w:rsidRDefault="00D470C5" w:rsidP="005D5577">
      <w:pPr>
        <w:widowControl/>
        <w:tabs>
          <w:tab w:val="left" w:pos="0"/>
          <w:tab w:val="left" w:pos="709"/>
          <w:tab w:val="left" w:pos="851"/>
        </w:tabs>
        <w:autoSpaceDE/>
        <w:autoSpaceDN/>
        <w:adjustRightInd/>
        <w:jc w:val="right"/>
        <w:rPr>
          <w:b/>
          <w:sz w:val="36"/>
          <w:szCs w:val="36"/>
        </w:rPr>
      </w:pPr>
      <w:bookmarkStart w:id="0" w:name="_GoBack"/>
      <w:bookmarkEnd w:id="0"/>
    </w:p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D470C5" w:rsidRPr="00D470C5" w:rsidTr="00A124E2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D470C5" w:rsidRPr="00D470C5" w:rsidRDefault="00D470C5" w:rsidP="00D470C5">
            <w:pPr>
              <w:widowControl/>
              <w:autoSpaceDE/>
              <w:autoSpaceDN/>
              <w:adjustRightInd/>
              <w:ind w:left="-818"/>
              <w:jc w:val="center"/>
              <w:rPr>
                <w:color w:val="000000"/>
              </w:rPr>
            </w:pPr>
            <w:r w:rsidRPr="00D470C5"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9C0271" wp14:editId="06165F87">
                      <wp:simplePos x="0" y="0"/>
                      <wp:positionH relativeFrom="column">
                        <wp:posOffset>6830060</wp:posOffset>
                      </wp:positionH>
                      <wp:positionV relativeFrom="paragraph">
                        <wp:posOffset>-243205</wp:posOffset>
                      </wp:positionV>
                      <wp:extent cx="297180" cy="228600"/>
                      <wp:effectExtent l="10160" t="13970" r="6985" b="5080"/>
                      <wp:wrapNone/>
                      <wp:docPr id="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70C5" w:rsidRDefault="00D470C5" w:rsidP="00D470C5"/>
                                <w:p w:rsidR="00D470C5" w:rsidRPr="00C12CF0" w:rsidRDefault="00D470C5" w:rsidP="00D470C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537.8pt;margin-top:-19.15pt;width:23.4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">
                      <v:textbox>
                        <w:txbxContent>
                          <w:p w:rsidR="00D470C5" w:rsidRDefault="00D470C5" w:rsidP="00D470C5"/>
                          <w:p w:rsidR="00D470C5" w:rsidRPr="00C12CF0" w:rsidRDefault="00D470C5" w:rsidP="00D470C5"/>
                        </w:txbxContent>
                      </v:textbox>
                    </v:shape>
                  </w:pict>
                </mc:Fallback>
              </mc:AlternateContent>
            </w:r>
            <w:r w:rsidRPr="00D470C5">
              <w:rPr>
                <w:noProof/>
                <w:color w:val="000000"/>
              </w:rPr>
              <w:drawing>
                <wp:inline distT="0" distB="0" distL="0" distR="0" wp14:anchorId="235B738B" wp14:editId="066C6980">
                  <wp:extent cx="676275" cy="6762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0C5" w:rsidRPr="00D470C5" w:rsidRDefault="00D470C5" w:rsidP="00D470C5">
      <w:pPr>
        <w:widowControl/>
        <w:autoSpaceDE/>
        <w:autoSpaceDN/>
        <w:adjustRightInd/>
        <w:jc w:val="center"/>
        <w:rPr>
          <w:color w:val="000000"/>
          <w:sz w:val="24"/>
        </w:rPr>
      </w:pPr>
    </w:p>
    <w:p w:rsidR="00D470C5" w:rsidRPr="00D470C5" w:rsidRDefault="00D470C5" w:rsidP="00D470C5">
      <w:pPr>
        <w:widowControl/>
        <w:autoSpaceDE/>
        <w:autoSpaceDN/>
        <w:adjustRightInd/>
        <w:jc w:val="center"/>
        <w:rPr>
          <w:color w:val="000000"/>
          <w:sz w:val="24"/>
        </w:rPr>
      </w:pPr>
      <w:proofErr w:type="spellStart"/>
      <w:r w:rsidRPr="00D470C5">
        <w:rPr>
          <w:color w:val="000000"/>
          <w:sz w:val="24"/>
        </w:rPr>
        <w:t>Республикæ</w:t>
      </w:r>
      <w:proofErr w:type="spellEnd"/>
      <w:r w:rsidRPr="00D470C5">
        <w:rPr>
          <w:color w:val="000000"/>
          <w:sz w:val="24"/>
        </w:rPr>
        <w:t xml:space="preserve"> </w:t>
      </w:r>
      <w:proofErr w:type="spellStart"/>
      <w:proofErr w:type="gramStart"/>
      <w:r w:rsidRPr="00D470C5">
        <w:rPr>
          <w:color w:val="000000"/>
          <w:sz w:val="24"/>
        </w:rPr>
        <w:t>Ц</w:t>
      </w:r>
      <w:proofErr w:type="gramEnd"/>
      <w:r w:rsidRPr="00D470C5">
        <w:rPr>
          <w:color w:val="000000"/>
          <w:sz w:val="24"/>
        </w:rPr>
        <w:t>æгат</w:t>
      </w:r>
      <w:proofErr w:type="spellEnd"/>
      <w:r w:rsidRPr="00D470C5">
        <w:rPr>
          <w:color w:val="000000"/>
          <w:sz w:val="24"/>
        </w:rPr>
        <w:t xml:space="preserve"> </w:t>
      </w:r>
      <w:proofErr w:type="spellStart"/>
      <w:r w:rsidRPr="00D470C5">
        <w:rPr>
          <w:color w:val="000000"/>
          <w:sz w:val="24"/>
        </w:rPr>
        <w:t>Ирыстон</w:t>
      </w:r>
      <w:proofErr w:type="spellEnd"/>
      <w:r w:rsidRPr="00D470C5">
        <w:rPr>
          <w:color w:val="000000"/>
          <w:sz w:val="24"/>
        </w:rPr>
        <w:t xml:space="preserve"> - </w:t>
      </w:r>
      <w:proofErr w:type="spellStart"/>
      <w:r w:rsidRPr="00D470C5">
        <w:rPr>
          <w:color w:val="000000"/>
          <w:sz w:val="24"/>
        </w:rPr>
        <w:t>Аланийы</w:t>
      </w:r>
      <w:proofErr w:type="spellEnd"/>
    </w:p>
    <w:p w:rsidR="00D470C5" w:rsidRPr="00D470C5" w:rsidRDefault="00D470C5" w:rsidP="00D470C5">
      <w:pPr>
        <w:widowControl/>
        <w:autoSpaceDE/>
        <w:autoSpaceDN/>
        <w:adjustRightInd/>
        <w:jc w:val="center"/>
        <w:rPr>
          <w:color w:val="000000"/>
          <w:sz w:val="24"/>
        </w:rPr>
      </w:pPr>
      <w:proofErr w:type="spellStart"/>
      <w:r w:rsidRPr="00D470C5">
        <w:rPr>
          <w:color w:val="000000"/>
          <w:sz w:val="24"/>
        </w:rPr>
        <w:t>Горæтгæрон</w:t>
      </w:r>
      <w:proofErr w:type="spellEnd"/>
      <w:r w:rsidRPr="00D470C5">
        <w:rPr>
          <w:color w:val="000000"/>
          <w:sz w:val="24"/>
        </w:rPr>
        <w:t xml:space="preserve"> район - </w:t>
      </w:r>
      <w:proofErr w:type="spellStart"/>
      <w:r w:rsidRPr="00D470C5">
        <w:rPr>
          <w:color w:val="000000"/>
          <w:sz w:val="24"/>
        </w:rPr>
        <w:t>бынæттон</w:t>
      </w:r>
      <w:proofErr w:type="spellEnd"/>
      <w:r w:rsidRPr="00D470C5">
        <w:rPr>
          <w:color w:val="000000"/>
          <w:sz w:val="24"/>
        </w:rPr>
        <w:t xml:space="preserve"> </w:t>
      </w:r>
    </w:p>
    <w:p w:rsidR="00D470C5" w:rsidRPr="00D470C5" w:rsidRDefault="00D470C5" w:rsidP="00D470C5">
      <w:pPr>
        <w:widowControl/>
        <w:autoSpaceDE/>
        <w:autoSpaceDN/>
        <w:adjustRightInd/>
        <w:jc w:val="center"/>
        <w:rPr>
          <w:color w:val="000000"/>
          <w:sz w:val="28"/>
        </w:rPr>
      </w:pPr>
      <w:proofErr w:type="spellStart"/>
      <w:r w:rsidRPr="00D470C5">
        <w:rPr>
          <w:color w:val="000000"/>
          <w:sz w:val="24"/>
        </w:rPr>
        <w:t>хиуынаффæйады</w:t>
      </w:r>
      <w:proofErr w:type="spellEnd"/>
      <w:r w:rsidRPr="00D470C5">
        <w:rPr>
          <w:color w:val="000000"/>
          <w:sz w:val="24"/>
        </w:rPr>
        <w:t xml:space="preserve"> </w:t>
      </w:r>
      <w:proofErr w:type="spellStart"/>
      <w:r w:rsidRPr="00D470C5">
        <w:rPr>
          <w:color w:val="000000"/>
          <w:sz w:val="24"/>
        </w:rPr>
        <w:t>муниципалон</w:t>
      </w:r>
      <w:proofErr w:type="spellEnd"/>
      <w:r w:rsidRPr="00D470C5">
        <w:rPr>
          <w:color w:val="000000"/>
          <w:sz w:val="24"/>
        </w:rPr>
        <w:t xml:space="preserve"> </w:t>
      </w:r>
      <w:proofErr w:type="spellStart"/>
      <w:r w:rsidRPr="00D470C5">
        <w:rPr>
          <w:color w:val="000000"/>
          <w:sz w:val="24"/>
        </w:rPr>
        <w:t>равзæрды</w:t>
      </w:r>
      <w:proofErr w:type="spellEnd"/>
      <w:r w:rsidRPr="00D470C5">
        <w:rPr>
          <w:color w:val="000000"/>
          <w:sz w:val="24"/>
        </w:rPr>
        <w:t xml:space="preserve"> </w:t>
      </w:r>
      <w:proofErr w:type="spellStart"/>
      <w:r w:rsidRPr="00D470C5">
        <w:rPr>
          <w:color w:val="000000"/>
          <w:sz w:val="24"/>
        </w:rPr>
        <w:t>администраци</w:t>
      </w:r>
      <w:proofErr w:type="spellEnd"/>
    </w:p>
    <w:p w:rsidR="00D470C5" w:rsidRPr="00D470C5" w:rsidRDefault="00D470C5" w:rsidP="00D470C5">
      <w:pPr>
        <w:keepNext/>
        <w:widowControl/>
        <w:autoSpaceDE/>
        <w:autoSpaceDN/>
        <w:adjustRightInd/>
        <w:jc w:val="center"/>
        <w:outlineLvl w:val="0"/>
        <w:rPr>
          <w:b/>
          <w:color w:val="000000"/>
          <w:sz w:val="28"/>
        </w:rPr>
      </w:pPr>
      <w:r w:rsidRPr="00D470C5">
        <w:rPr>
          <w:b/>
          <w:color w:val="000000"/>
          <w:sz w:val="28"/>
        </w:rPr>
        <w:t xml:space="preserve">У Ы Н А Ф </w:t>
      </w:r>
      <w:proofErr w:type="spellStart"/>
      <w:proofErr w:type="gramStart"/>
      <w:r w:rsidRPr="00D470C5">
        <w:rPr>
          <w:b/>
          <w:color w:val="000000"/>
          <w:sz w:val="28"/>
        </w:rPr>
        <w:t>Ф</w:t>
      </w:r>
      <w:proofErr w:type="spellEnd"/>
      <w:proofErr w:type="gramEnd"/>
      <w:r w:rsidRPr="00D470C5">
        <w:rPr>
          <w:b/>
          <w:color w:val="000000"/>
          <w:sz w:val="28"/>
        </w:rPr>
        <w:t xml:space="preserve"> Æ</w:t>
      </w:r>
    </w:p>
    <w:p w:rsidR="00D470C5" w:rsidRPr="00D470C5" w:rsidRDefault="00D470C5" w:rsidP="00D470C5">
      <w:pPr>
        <w:widowControl/>
        <w:autoSpaceDE/>
        <w:autoSpaceDN/>
        <w:adjustRightInd/>
        <w:rPr>
          <w:b/>
          <w:color w:val="000000"/>
        </w:rPr>
      </w:pPr>
      <w:r w:rsidRPr="00D470C5">
        <w:rPr>
          <w:b/>
          <w:color w:val="000000"/>
        </w:rPr>
        <w:t xml:space="preserve">                              </w:t>
      </w:r>
    </w:p>
    <w:p w:rsidR="00D470C5" w:rsidRPr="00D470C5" w:rsidRDefault="00D470C5" w:rsidP="00D470C5">
      <w:pPr>
        <w:keepNext/>
        <w:widowControl/>
        <w:autoSpaceDE/>
        <w:autoSpaceDN/>
        <w:adjustRightInd/>
        <w:jc w:val="center"/>
        <w:outlineLvl w:val="1"/>
        <w:rPr>
          <w:color w:val="000000"/>
          <w:sz w:val="24"/>
        </w:rPr>
      </w:pPr>
      <w:r w:rsidRPr="00D470C5">
        <w:rPr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180A5A" wp14:editId="1D51D0AD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10160" r="5080" b="889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wR+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" o:allowincell="f"/>
            </w:pict>
          </mc:Fallback>
        </mc:AlternateContent>
      </w:r>
      <w:r w:rsidRPr="00D470C5">
        <w:rPr>
          <w:color w:val="000000"/>
          <w:sz w:val="24"/>
        </w:rPr>
        <w:t>Администрация местного самоуправления</w:t>
      </w:r>
    </w:p>
    <w:p w:rsidR="00D470C5" w:rsidRPr="00D470C5" w:rsidRDefault="00D470C5" w:rsidP="00D470C5">
      <w:pPr>
        <w:widowControl/>
        <w:autoSpaceDE/>
        <w:autoSpaceDN/>
        <w:adjustRightInd/>
        <w:jc w:val="center"/>
        <w:rPr>
          <w:color w:val="000000"/>
          <w:sz w:val="24"/>
        </w:rPr>
      </w:pPr>
      <w:r w:rsidRPr="00D470C5">
        <w:rPr>
          <w:color w:val="000000"/>
          <w:sz w:val="24"/>
        </w:rPr>
        <w:t>муниципального образования - Пригородный район</w:t>
      </w:r>
    </w:p>
    <w:p w:rsidR="00D470C5" w:rsidRPr="00D470C5" w:rsidRDefault="00D470C5" w:rsidP="00D470C5">
      <w:pPr>
        <w:widowControl/>
        <w:autoSpaceDE/>
        <w:autoSpaceDN/>
        <w:adjustRightInd/>
        <w:jc w:val="center"/>
        <w:rPr>
          <w:color w:val="000000"/>
          <w:sz w:val="24"/>
        </w:rPr>
      </w:pPr>
      <w:r w:rsidRPr="00D470C5">
        <w:rPr>
          <w:color w:val="000000"/>
          <w:sz w:val="24"/>
        </w:rPr>
        <w:t>Республики Северная Осетия – Алания</w:t>
      </w:r>
    </w:p>
    <w:p w:rsidR="00D470C5" w:rsidRPr="00D470C5" w:rsidRDefault="00D470C5" w:rsidP="00D470C5">
      <w:pPr>
        <w:widowControl/>
        <w:autoSpaceDE/>
        <w:autoSpaceDN/>
        <w:adjustRightInd/>
        <w:jc w:val="center"/>
        <w:rPr>
          <w:b/>
          <w:color w:val="000000"/>
          <w:sz w:val="28"/>
        </w:rPr>
      </w:pPr>
      <w:proofErr w:type="gramStart"/>
      <w:r w:rsidRPr="00D470C5">
        <w:rPr>
          <w:b/>
          <w:color w:val="000000"/>
          <w:sz w:val="28"/>
        </w:rPr>
        <w:t>П</w:t>
      </w:r>
      <w:proofErr w:type="gramEnd"/>
      <w:r w:rsidRPr="00D470C5">
        <w:rPr>
          <w:b/>
          <w:color w:val="000000"/>
          <w:sz w:val="28"/>
        </w:rPr>
        <w:t xml:space="preserve"> О С Т А Н О В Л Е Н И Е</w:t>
      </w:r>
    </w:p>
    <w:p w:rsidR="00D470C5" w:rsidRPr="00D470C5" w:rsidRDefault="00D470C5" w:rsidP="00D470C5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D470C5" w:rsidRPr="00D470C5" w:rsidRDefault="00D470C5" w:rsidP="00D470C5">
      <w:pPr>
        <w:widowControl/>
        <w:tabs>
          <w:tab w:val="left" w:pos="709"/>
          <w:tab w:val="left" w:pos="851"/>
        </w:tabs>
        <w:autoSpaceDE/>
        <w:autoSpaceDN/>
        <w:adjustRightInd/>
        <w:rPr>
          <w:color w:val="000000"/>
          <w:sz w:val="24"/>
        </w:rPr>
      </w:pPr>
      <w:r w:rsidRPr="00D470C5">
        <w:rPr>
          <w:color w:val="000000"/>
          <w:sz w:val="24"/>
        </w:rPr>
        <w:t xml:space="preserve"> </w:t>
      </w:r>
    </w:p>
    <w:p w:rsidR="00D470C5" w:rsidRPr="00D470C5" w:rsidRDefault="00D470C5" w:rsidP="00D470C5">
      <w:pPr>
        <w:widowControl/>
        <w:tabs>
          <w:tab w:val="left" w:pos="284"/>
          <w:tab w:val="left" w:pos="567"/>
          <w:tab w:val="left" w:pos="709"/>
          <w:tab w:val="left" w:pos="851"/>
        </w:tabs>
        <w:autoSpaceDE/>
        <w:autoSpaceDN/>
        <w:adjustRightInd/>
        <w:rPr>
          <w:color w:val="000000"/>
          <w:sz w:val="24"/>
        </w:rPr>
      </w:pPr>
      <w:r w:rsidRPr="00D470C5">
        <w:rPr>
          <w:color w:val="000000"/>
          <w:sz w:val="24"/>
        </w:rPr>
        <w:t xml:space="preserve">     от  «     »                 20    г.                          с. Октябрьское                                                       №  </w:t>
      </w:r>
    </w:p>
    <w:p w:rsidR="00D470C5" w:rsidRPr="00D470C5" w:rsidRDefault="00D470C5" w:rsidP="00D470C5">
      <w:pPr>
        <w:widowControl/>
        <w:tabs>
          <w:tab w:val="left" w:pos="0"/>
          <w:tab w:val="left" w:pos="709"/>
          <w:tab w:val="left" w:pos="851"/>
        </w:tabs>
        <w:autoSpaceDE/>
        <w:autoSpaceDN/>
        <w:adjustRightInd/>
        <w:rPr>
          <w:sz w:val="28"/>
          <w:szCs w:val="28"/>
        </w:rPr>
      </w:pPr>
    </w:p>
    <w:p w:rsidR="00D470C5" w:rsidRPr="00D470C5" w:rsidRDefault="00D470C5" w:rsidP="00D470C5">
      <w:pPr>
        <w:jc w:val="center"/>
        <w:rPr>
          <w:b/>
          <w:sz w:val="28"/>
          <w:szCs w:val="28"/>
        </w:rPr>
      </w:pPr>
      <w:r w:rsidRPr="00D470C5">
        <w:rPr>
          <w:b/>
          <w:sz w:val="28"/>
          <w:szCs w:val="28"/>
        </w:rPr>
        <w:t xml:space="preserve">Об утверждении муниципальной программы </w:t>
      </w:r>
    </w:p>
    <w:p w:rsidR="00D470C5" w:rsidRPr="00D470C5" w:rsidRDefault="00D470C5" w:rsidP="00D470C5">
      <w:pPr>
        <w:jc w:val="center"/>
        <w:rPr>
          <w:b/>
          <w:sz w:val="28"/>
          <w:szCs w:val="28"/>
        </w:rPr>
      </w:pPr>
      <w:r w:rsidRPr="00D470C5">
        <w:rPr>
          <w:b/>
          <w:sz w:val="28"/>
          <w:szCs w:val="28"/>
        </w:rPr>
        <w:t xml:space="preserve">    «Развитие социально-культурной, коммунальной инфраструктуры и         благоустройства в муниципальном образовании Пригородный район»</w:t>
      </w:r>
    </w:p>
    <w:p w:rsidR="00D470C5" w:rsidRPr="00D470C5" w:rsidRDefault="00D470C5" w:rsidP="00D470C5">
      <w:pPr>
        <w:jc w:val="center"/>
        <w:rPr>
          <w:b/>
          <w:sz w:val="28"/>
          <w:szCs w:val="28"/>
        </w:rPr>
      </w:pPr>
      <w:r w:rsidRPr="00D470C5">
        <w:rPr>
          <w:b/>
          <w:sz w:val="28"/>
          <w:szCs w:val="28"/>
        </w:rPr>
        <w:t xml:space="preserve">      на 2022-2023 годы</w:t>
      </w:r>
    </w:p>
    <w:p w:rsidR="00D470C5" w:rsidRPr="00D470C5" w:rsidRDefault="00D470C5" w:rsidP="00D470C5">
      <w:pPr>
        <w:jc w:val="center"/>
        <w:rPr>
          <w:b/>
          <w:sz w:val="28"/>
          <w:szCs w:val="28"/>
        </w:rPr>
      </w:pPr>
    </w:p>
    <w:p w:rsidR="00D470C5" w:rsidRPr="00D470C5" w:rsidRDefault="00D470C5" w:rsidP="00D470C5">
      <w:pPr>
        <w:widowControl/>
        <w:shd w:val="clear" w:color="auto" w:fill="FFFFFF"/>
        <w:autoSpaceDE/>
        <w:autoSpaceDN/>
        <w:adjustRightInd/>
        <w:ind w:left="284" w:firstLine="284"/>
        <w:jc w:val="both"/>
        <w:textAlignment w:val="baseline"/>
        <w:rPr>
          <w:b/>
          <w:spacing w:val="2"/>
          <w:sz w:val="28"/>
          <w:szCs w:val="28"/>
        </w:rPr>
      </w:pPr>
      <w:r w:rsidRPr="00D470C5">
        <w:rPr>
          <w:spacing w:val="2"/>
          <w:sz w:val="28"/>
          <w:szCs w:val="28"/>
        </w:rPr>
        <w:t xml:space="preserve">В соответствии со статьей 179.3 Бюджетного Кодекса Российской Федерации, Федеральным законом от 06.10.2003г №131 – ФЗ «Об общих принципах организации местного самоуправления в Российской Федерации», Законом Республики Северная Осетия – Алания от 25.04.2004г №24-РЗ «О местном самоуправлении в Республике Северная Осетия – Алания», руководствуясь Уставом муниципального образования Пригодный район, </w:t>
      </w:r>
      <w:r w:rsidRPr="00D470C5">
        <w:rPr>
          <w:b/>
          <w:i/>
          <w:spacing w:val="2"/>
          <w:sz w:val="28"/>
          <w:szCs w:val="28"/>
        </w:rPr>
        <w:t>постановляю:</w:t>
      </w:r>
    </w:p>
    <w:p w:rsidR="00D470C5" w:rsidRPr="00D470C5" w:rsidRDefault="00D470C5" w:rsidP="00D470C5">
      <w:pPr>
        <w:widowControl/>
        <w:shd w:val="clear" w:color="auto" w:fill="FFFFFF"/>
        <w:autoSpaceDE/>
        <w:autoSpaceDN/>
        <w:adjustRightInd/>
        <w:ind w:left="284" w:firstLine="284"/>
        <w:jc w:val="both"/>
        <w:textAlignment w:val="baseline"/>
        <w:rPr>
          <w:b/>
          <w:spacing w:val="2"/>
          <w:sz w:val="28"/>
          <w:szCs w:val="28"/>
        </w:rPr>
      </w:pPr>
      <w:r w:rsidRPr="00D470C5">
        <w:rPr>
          <w:spacing w:val="2"/>
          <w:sz w:val="28"/>
          <w:szCs w:val="28"/>
        </w:rPr>
        <w:t>1. Утвердить прилагаемую к настоящему постановлению муниципальную программу «Развитие социально-культурной, коммунальной инфраструктуры и благоустройства в муниципальном образовании Пригородный район» на 2022-2023 годы.</w:t>
      </w:r>
    </w:p>
    <w:p w:rsidR="00D470C5" w:rsidRPr="00D470C5" w:rsidRDefault="00D470C5" w:rsidP="00D470C5">
      <w:pPr>
        <w:widowControl/>
        <w:shd w:val="clear" w:color="auto" w:fill="FFFFFF"/>
        <w:autoSpaceDE/>
        <w:autoSpaceDN/>
        <w:adjustRightInd/>
        <w:ind w:left="284" w:firstLine="284"/>
        <w:jc w:val="both"/>
        <w:textAlignment w:val="baseline"/>
        <w:rPr>
          <w:b/>
          <w:spacing w:val="2"/>
          <w:sz w:val="28"/>
          <w:szCs w:val="28"/>
        </w:rPr>
      </w:pPr>
      <w:r w:rsidRPr="00D470C5">
        <w:rPr>
          <w:spacing w:val="2"/>
          <w:sz w:val="28"/>
          <w:szCs w:val="28"/>
        </w:rPr>
        <w:t>2. При формировании бюджета муниципального образования Пригородный район на 2022 год предусмотреть средства для реализации муниципальной программы «Развитие социально-культурной, коммунальной инфраструктуры и благоустройства в муниципальном образовании Пригородный район» на 2022-2023 годы.</w:t>
      </w:r>
    </w:p>
    <w:p w:rsidR="00D470C5" w:rsidRPr="00D470C5" w:rsidRDefault="00D470C5" w:rsidP="00D470C5">
      <w:pPr>
        <w:widowControl/>
        <w:shd w:val="clear" w:color="auto" w:fill="FFFFFF"/>
        <w:autoSpaceDE/>
        <w:autoSpaceDN/>
        <w:adjustRightInd/>
        <w:ind w:left="284" w:firstLine="284"/>
        <w:jc w:val="both"/>
        <w:textAlignment w:val="baseline"/>
        <w:rPr>
          <w:spacing w:val="2"/>
          <w:sz w:val="28"/>
          <w:szCs w:val="28"/>
        </w:rPr>
      </w:pPr>
      <w:r w:rsidRPr="00D470C5">
        <w:rPr>
          <w:spacing w:val="2"/>
          <w:sz w:val="28"/>
          <w:szCs w:val="28"/>
        </w:rPr>
        <w:t>3. Постановление администрации местного самоуправления муниципального образования Пригородный район от 26.01.2021 №17 «Об утверждении муниципальной программы «Развитие социально-культурной и коммунальной инфраструктуры муниципального образования Пригородный район» на 2021 год и плановый период 2022-2023 годы считать утратившим силу.</w:t>
      </w:r>
    </w:p>
    <w:p w:rsidR="00D470C5" w:rsidRPr="00D470C5" w:rsidRDefault="00D470C5" w:rsidP="00D470C5">
      <w:pPr>
        <w:widowControl/>
        <w:shd w:val="clear" w:color="auto" w:fill="FFFFFF"/>
        <w:tabs>
          <w:tab w:val="left" w:pos="1080"/>
        </w:tabs>
        <w:autoSpaceDE/>
        <w:autoSpaceDN/>
        <w:adjustRightInd/>
        <w:ind w:left="284" w:firstLine="284"/>
        <w:jc w:val="both"/>
        <w:textAlignment w:val="baseline"/>
        <w:rPr>
          <w:spacing w:val="2"/>
          <w:sz w:val="28"/>
          <w:szCs w:val="28"/>
        </w:rPr>
      </w:pPr>
      <w:r w:rsidRPr="00D470C5">
        <w:rPr>
          <w:spacing w:val="2"/>
          <w:sz w:val="28"/>
          <w:szCs w:val="28"/>
        </w:rPr>
        <w:lastRenderedPageBreak/>
        <w:t xml:space="preserve">4. Отделу электронно-информационного обеспечения и защиты информации опубликовать данное постановление на официальном сайте администрации местного самоуправления муниципального образования Пригородный район. </w:t>
      </w:r>
    </w:p>
    <w:p w:rsidR="00D470C5" w:rsidRPr="00D470C5" w:rsidRDefault="00D470C5" w:rsidP="00D470C5">
      <w:pPr>
        <w:widowControl/>
        <w:shd w:val="clear" w:color="auto" w:fill="FFFFFF"/>
        <w:tabs>
          <w:tab w:val="left" w:pos="1080"/>
        </w:tabs>
        <w:autoSpaceDE/>
        <w:autoSpaceDN/>
        <w:adjustRightInd/>
        <w:ind w:left="284" w:firstLine="284"/>
        <w:jc w:val="both"/>
        <w:textAlignment w:val="baseline"/>
        <w:rPr>
          <w:spacing w:val="2"/>
          <w:sz w:val="28"/>
          <w:szCs w:val="28"/>
        </w:rPr>
      </w:pPr>
      <w:r w:rsidRPr="00D470C5">
        <w:rPr>
          <w:spacing w:val="2"/>
          <w:sz w:val="28"/>
          <w:szCs w:val="28"/>
        </w:rPr>
        <w:t xml:space="preserve">5. </w:t>
      </w:r>
      <w:proofErr w:type="gramStart"/>
      <w:r w:rsidRPr="00D470C5">
        <w:rPr>
          <w:spacing w:val="2"/>
          <w:sz w:val="28"/>
          <w:szCs w:val="28"/>
        </w:rPr>
        <w:t>Контроль за</w:t>
      </w:r>
      <w:proofErr w:type="gramEnd"/>
      <w:r w:rsidRPr="00D470C5">
        <w:rPr>
          <w:spacing w:val="2"/>
          <w:sz w:val="28"/>
          <w:szCs w:val="28"/>
        </w:rPr>
        <w:t xml:space="preserve"> исполнением настоящего постановления возложить на заместителя главы АМС МО Пригородный район </w:t>
      </w:r>
      <w:proofErr w:type="spellStart"/>
      <w:r w:rsidRPr="00D470C5">
        <w:rPr>
          <w:spacing w:val="2"/>
          <w:sz w:val="28"/>
          <w:szCs w:val="28"/>
        </w:rPr>
        <w:t>Габараева</w:t>
      </w:r>
      <w:proofErr w:type="spellEnd"/>
      <w:r w:rsidRPr="00D470C5">
        <w:rPr>
          <w:spacing w:val="2"/>
          <w:sz w:val="28"/>
          <w:szCs w:val="28"/>
        </w:rPr>
        <w:t xml:space="preserve"> А.А.  </w:t>
      </w:r>
    </w:p>
    <w:p w:rsidR="00D470C5" w:rsidRPr="00D470C5" w:rsidRDefault="00D470C5" w:rsidP="00D470C5">
      <w:pPr>
        <w:tabs>
          <w:tab w:val="num" w:pos="0"/>
        </w:tabs>
        <w:ind w:left="284" w:firstLine="284"/>
        <w:jc w:val="both"/>
        <w:rPr>
          <w:sz w:val="28"/>
          <w:szCs w:val="28"/>
        </w:rPr>
      </w:pPr>
    </w:p>
    <w:p w:rsidR="00D470C5" w:rsidRPr="00D470C5" w:rsidRDefault="00D470C5" w:rsidP="00D470C5">
      <w:pPr>
        <w:tabs>
          <w:tab w:val="num" w:pos="0"/>
        </w:tabs>
        <w:ind w:left="284" w:firstLine="709"/>
        <w:jc w:val="both"/>
        <w:rPr>
          <w:sz w:val="28"/>
          <w:szCs w:val="28"/>
        </w:rPr>
      </w:pPr>
    </w:p>
    <w:p w:rsidR="00D470C5" w:rsidRPr="00D470C5" w:rsidRDefault="00D470C5" w:rsidP="00D470C5">
      <w:pPr>
        <w:tabs>
          <w:tab w:val="num" w:pos="0"/>
        </w:tabs>
        <w:spacing w:line="276" w:lineRule="auto"/>
        <w:ind w:left="284" w:firstLine="360"/>
        <w:jc w:val="both"/>
        <w:rPr>
          <w:sz w:val="28"/>
          <w:szCs w:val="28"/>
        </w:rPr>
      </w:pPr>
    </w:p>
    <w:p w:rsidR="00D470C5" w:rsidRPr="00D470C5" w:rsidRDefault="00D470C5" w:rsidP="00D470C5">
      <w:pPr>
        <w:ind w:left="284"/>
        <w:rPr>
          <w:sz w:val="28"/>
          <w:szCs w:val="28"/>
        </w:rPr>
      </w:pPr>
      <w:proofErr w:type="spellStart"/>
      <w:r w:rsidRPr="00D470C5">
        <w:rPr>
          <w:sz w:val="28"/>
          <w:szCs w:val="28"/>
        </w:rPr>
        <w:t>И.о</w:t>
      </w:r>
      <w:proofErr w:type="spellEnd"/>
      <w:r w:rsidRPr="00D470C5">
        <w:rPr>
          <w:sz w:val="28"/>
          <w:szCs w:val="28"/>
        </w:rPr>
        <w:t xml:space="preserve">. главы    администрации                                                                  </w:t>
      </w:r>
      <w:proofErr w:type="spellStart"/>
      <w:r w:rsidRPr="00D470C5">
        <w:rPr>
          <w:sz w:val="28"/>
          <w:szCs w:val="28"/>
        </w:rPr>
        <w:t>В.З.Джиоев</w:t>
      </w:r>
      <w:proofErr w:type="spellEnd"/>
    </w:p>
    <w:p w:rsidR="00D470C5" w:rsidRPr="00D470C5" w:rsidRDefault="00D470C5" w:rsidP="00D470C5">
      <w:pPr>
        <w:ind w:left="284"/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Pr="00D470C5" w:rsidRDefault="00D470C5" w:rsidP="00D470C5">
      <w:pPr>
        <w:jc w:val="right"/>
        <w:rPr>
          <w:sz w:val="28"/>
          <w:szCs w:val="28"/>
        </w:rPr>
      </w:pPr>
    </w:p>
    <w:p w:rsidR="00D470C5" w:rsidRDefault="00D470C5" w:rsidP="00D470C5">
      <w:pPr>
        <w:pStyle w:val="Default"/>
        <w:rPr>
          <w:rFonts w:ascii="Times New Roman" w:hAnsi="Times New Roman" w:cs="Times New Roman"/>
          <w:b/>
          <w:bCs/>
          <w:sz w:val="32"/>
          <w:szCs w:val="28"/>
        </w:rPr>
      </w:pPr>
    </w:p>
    <w:p w:rsidR="00D470C5" w:rsidRDefault="00D470C5" w:rsidP="00630578">
      <w:pPr>
        <w:pStyle w:val="Default"/>
        <w:jc w:val="right"/>
        <w:rPr>
          <w:rFonts w:ascii="Times New Roman" w:hAnsi="Times New Roman" w:cs="Times New Roman"/>
          <w:b/>
          <w:bCs/>
          <w:sz w:val="32"/>
          <w:szCs w:val="28"/>
        </w:rPr>
      </w:pPr>
    </w:p>
    <w:p w:rsidR="00D470C5" w:rsidRDefault="00D470C5" w:rsidP="00630578">
      <w:pPr>
        <w:pStyle w:val="Default"/>
        <w:jc w:val="right"/>
        <w:rPr>
          <w:rFonts w:ascii="Times New Roman" w:hAnsi="Times New Roman" w:cs="Times New Roman"/>
          <w:b/>
          <w:bCs/>
          <w:sz w:val="32"/>
          <w:szCs w:val="28"/>
        </w:rPr>
      </w:pPr>
    </w:p>
    <w:p w:rsidR="00D470C5" w:rsidRDefault="00D470C5" w:rsidP="00630578">
      <w:pPr>
        <w:pStyle w:val="Default"/>
        <w:jc w:val="right"/>
        <w:rPr>
          <w:rFonts w:ascii="Times New Roman" w:hAnsi="Times New Roman" w:cs="Times New Roman"/>
          <w:b/>
          <w:bCs/>
          <w:sz w:val="32"/>
          <w:szCs w:val="28"/>
        </w:rPr>
      </w:pPr>
    </w:p>
    <w:p w:rsidR="00D470C5" w:rsidRDefault="00D470C5" w:rsidP="00630578">
      <w:pPr>
        <w:pStyle w:val="Default"/>
        <w:jc w:val="right"/>
        <w:rPr>
          <w:rFonts w:ascii="Times New Roman" w:hAnsi="Times New Roman" w:cs="Times New Roman"/>
          <w:b/>
          <w:bCs/>
          <w:sz w:val="32"/>
          <w:szCs w:val="28"/>
        </w:rPr>
      </w:pPr>
    </w:p>
    <w:p w:rsidR="00D470C5" w:rsidRDefault="00D470C5" w:rsidP="00630578">
      <w:pPr>
        <w:pStyle w:val="Default"/>
        <w:jc w:val="right"/>
        <w:rPr>
          <w:rFonts w:ascii="Times New Roman" w:hAnsi="Times New Roman" w:cs="Times New Roman"/>
          <w:b/>
          <w:bCs/>
          <w:sz w:val="32"/>
          <w:szCs w:val="28"/>
        </w:rPr>
      </w:pPr>
    </w:p>
    <w:p w:rsidR="00D470C5" w:rsidRDefault="00D470C5" w:rsidP="00630578">
      <w:pPr>
        <w:pStyle w:val="Default"/>
        <w:jc w:val="right"/>
        <w:rPr>
          <w:rFonts w:ascii="Times New Roman" w:hAnsi="Times New Roman" w:cs="Times New Roman"/>
          <w:b/>
          <w:bCs/>
          <w:sz w:val="32"/>
          <w:szCs w:val="28"/>
        </w:rPr>
      </w:pPr>
    </w:p>
    <w:p w:rsidR="00D470C5" w:rsidRDefault="00D470C5" w:rsidP="00630578">
      <w:pPr>
        <w:pStyle w:val="Default"/>
        <w:jc w:val="right"/>
        <w:rPr>
          <w:rFonts w:ascii="Times New Roman" w:hAnsi="Times New Roman" w:cs="Times New Roman"/>
          <w:b/>
          <w:bCs/>
          <w:sz w:val="32"/>
          <w:szCs w:val="28"/>
        </w:rPr>
      </w:pPr>
    </w:p>
    <w:p w:rsidR="00D470C5" w:rsidRDefault="00D470C5" w:rsidP="00630578">
      <w:pPr>
        <w:pStyle w:val="Default"/>
        <w:jc w:val="right"/>
        <w:rPr>
          <w:rFonts w:ascii="Times New Roman" w:hAnsi="Times New Roman" w:cs="Times New Roman"/>
          <w:b/>
          <w:bCs/>
          <w:sz w:val="32"/>
          <w:szCs w:val="28"/>
        </w:rPr>
      </w:pPr>
    </w:p>
    <w:p w:rsidR="00D470C5" w:rsidRDefault="00D470C5" w:rsidP="00630578">
      <w:pPr>
        <w:pStyle w:val="Default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91072" w:rsidRDefault="00C91072" w:rsidP="00C9107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577" w:rsidRDefault="005D5577" w:rsidP="00C9107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577" w:rsidRDefault="005D5577" w:rsidP="00C9107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577" w:rsidRDefault="005D5577" w:rsidP="00C9107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BF7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C91072" w:rsidRDefault="00630578" w:rsidP="00C9107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5D5577">
        <w:rPr>
          <w:rFonts w:ascii="Times New Roman" w:hAnsi="Times New Roman" w:cs="Times New Roman"/>
          <w:b/>
          <w:bCs/>
          <w:sz w:val="28"/>
          <w:szCs w:val="28"/>
        </w:rPr>
        <w:t xml:space="preserve">ОЙ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5D5577">
        <w:rPr>
          <w:rFonts w:ascii="Times New Roman" w:hAnsi="Times New Roman" w:cs="Times New Roman"/>
          <w:b/>
          <w:bCs/>
          <w:sz w:val="28"/>
          <w:szCs w:val="28"/>
        </w:rPr>
        <w:t>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30578" w:rsidRDefault="00630578" w:rsidP="00630578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600A3">
        <w:rPr>
          <w:rFonts w:ascii="Times New Roman" w:hAnsi="Times New Roman" w:cs="Times New Roman"/>
          <w:b/>
          <w:caps/>
          <w:sz w:val="28"/>
          <w:szCs w:val="28"/>
        </w:rPr>
        <w:t>Развитие социально-культурной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, КОММУНАЛЬНОЙ </w:t>
      </w:r>
      <w:r w:rsidRPr="003600A3">
        <w:rPr>
          <w:rFonts w:ascii="Times New Roman" w:hAnsi="Times New Roman" w:cs="Times New Roman"/>
          <w:b/>
          <w:caps/>
          <w:sz w:val="28"/>
          <w:szCs w:val="28"/>
        </w:rPr>
        <w:t>инфраструктуры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и благоустройства в муниципальном ОБРАЗОВАНИИ ПРИГОРОДНЫЙ</w:t>
      </w:r>
      <w:r w:rsidRPr="003600A3">
        <w:rPr>
          <w:rFonts w:ascii="Times New Roman" w:hAnsi="Times New Roman" w:cs="Times New Roman"/>
          <w:b/>
          <w:cap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на 2022-2023 год</w:t>
      </w:r>
    </w:p>
    <w:p w:rsidR="00630578" w:rsidRPr="005B0DC8" w:rsidRDefault="00630578" w:rsidP="00630578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0578" w:rsidRDefault="00630578" w:rsidP="00630578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6755"/>
      </w:tblGrid>
      <w:tr w:rsidR="00630578" w:rsidRPr="000E77FA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E77FA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03A26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304">
              <w:rPr>
                <w:rFonts w:ascii="Times New Roman" w:hAnsi="Times New Roman" w:cs="Times New Roman"/>
              </w:rPr>
              <w:t>«</w:t>
            </w:r>
            <w:r w:rsidRPr="00AE2304">
              <w:rPr>
                <w:rFonts w:ascii="Times New Roman" w:hAnsi="Times New Roman" w:cs="Times New Roman"/>
                <w:sz w:val="28"/>
                <w:szCs w:val="28"/>
              </w:rPr>
              <w:t>Развитие социально-культурной, коммунальной инфраструктуры и благоустройства в муниципальном 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зовании </w:t>
            </w:r>
            <w:r w:rsidRPr="00AE2304">
              <w:rPr>
                <w:rFonts w:ascii="Times New Roman" w:hAnsi="Times New Roman" w:cs="Times New Roman"/>
                <w:sz w:val="28"/>
                <w:szCs w:val="28"/>
              </w:rPr>
              <w:t>Пригородный район»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22-2023</w:t>
            </w:r>
            <w:r w:rsidRPr="00AE2304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630578" w:rsidRPr="005B0DC8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2.Основание для разработки Программы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63057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Федеральный закон от 06.10.2003 года № 131-ФЗ «Об общих принципах организации местного самоуправления в Российской Федерации»;</w:t>
            </w:r>
          </w:p>
          <w:p w:rsidR="00630578" w:rsidRPr="00630578" w:rsidRDefault="00630578" w:rsidP="00234E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Постановление </w:t>
            </w:r>
            <w:r w:rsidR="00234E4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АМС МО Пригородный район РСО-Алания № 06 от 18.01.2021 года </w:t>
            </w:r>
            <w:r w:rsidR="00234E48" w:rsidRPr="00234E4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«</w:t>
            </w:r>
            <w:hyperlink r:id="rId10" w:tgtFrame="_blank" w:history="1">
              <w:r w:rsidR="00234E48" w:rsidRPr="00234E48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Об утверждении перечня муниципальных программ и ведомственных целевых программ, реализуемых в муниципальном образовании Пригородный район Республики Северная Осетия-Алания на 2021-2023 годы</w:t>
              </w:r>
            </w:hyperlink>
            <w:r w:rsidR="00234E4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  <w:tr w:rsidR="00630578" w:rsidRPr="000E77FA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3.Заказчик</w:t>
            </w:r>
            <w:r w:rsidRPr="000E77F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Администрация местного самоуправления муниципального образования Пригородный район.</w:t>
            </w:r>
          </w:p>
        </w:tc>
      </w:tr>
      <w:tr w:rsidR="00630578" w:rsidRPr="000E77FA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4.Руководитель Программы 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Начальник отдела строительства, архитектуры и жилищно-коммунального хозяйства администрации местного самоуправления муниципального образования Пригородный район</w:t>
            </w:r>
          </w:p>
        </w:tc>
      </w:tr>
      <w:tr w:rsidR="00630578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5.Разработчик Программы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Отдел строительства, архитектуры и жилищно-коммунального хозяйства администрации местного самоуправления муниципального образования Пригородный район</w:t>
            </w:r>
          </w:p>
        </w:tc>
      </w:tr>
      <w:tr w:rsidR="00630578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6.Координаторы Программы 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Отдел строительства, архитектуры и жилищно-коммунального хозяйства администрации местного самоуправления муниципального образования Пригородный район</w:t>
            </w:r>
          </w:p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АМС МО Пригородный район</w:t>
            </w:r>
          </w:p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АМС МО Пригородный район </w:t>
            </w:r>
          </w:p>
        </w:tc>
      </w:tr>
      <w:tr w:rsidR="00630578" w:rsidRPr="000E77FA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0E77FA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сферы муниципальных учреждений и коммунальной инфраструктуры, направленное на 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улучшение качества услуг, оказываемых населению. Создание условий, способствующих повышению уровня и качества жизни жителей района.</w:t>
            </w:r>
          </w:p>
        </w:tc>
      </w:tr>
      <w:tr w:rsidR="00630578" w:rsidRPr="000E77FA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8.Основные задачи программы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2"/>
                <w:sz w:val="28"/>
                <w:szCs w:val="28"/>
                <w:shd w:val="clear" w:color="auto" w:fill="FFFFFF"/>
              </w:rPr>
            </w:pPr>
            <w:r w:rsidRPr="00630578">
              <w:rPr>
                <w:rFonts w:ascii="Times New Roman" w:hAnsi="Times New Roman" w:cs="Times New Roman"/>
                <w:color w:val="auto"/>
                <w:spacing w:val="2"/>
                <w:sz w:val="28"/>
                <w:szCs w:val="28"/>
                <w:shd w:val="clear" w:color="auto" w:fill="FFFFFF"/>
              </w:rPr>
              <w:t>-улучшение материально-технической базы муниципальных учреждений социальной сферы, создание безопасных условий жизнедеятельности в учреждениях;</w:t>
            </w:r>
            <w:r w:rsidR="00234E48">
              <w:rPr>
                <w:rFonts w:ascii="Times New Roman" w:hAnsi="Times New Roman" w:cs="Times New Roman"/>
                <w:color w:val="auto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630578">
              <w:rPr>
                <w:rFonts w:ascii="Times New Roman" w:hAnsi="Times New Roman" w:cs="Times New Roman"/>
                <w:color w:val="auto"/>
                <w:spacing w:val="2"/>
                <w:sz w:val="28"/>
                <w:szCs w:val="28"/>
                <w:shd w:val="clear" w:color="auto" w:fill="FFFFFF"/>
              </w:rPr>
              <w:t>обеспечение сохранности муниципального имущества</w:t>
            </w:r>
            <w:r w:rsidRPr="00630578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 xml:space="preserve">. </w:t>
            </w:r>
            <w:r w:rsidRPr="00630578">
              <w:rPr>
                <w:rFonts w:ascii="Times New Roman" w:hAnsi="Times New Roman" w:cs="Times New Roman"/>
                <w:color w:val="auto"/>
                <w:spacing w:val="2"/>
                <w:sz w:val="28"/>
                <w:szCs w:val="28"/>
                <w:shd w:val="clear" w:color="auto" w:fill="FFFFFF"/>
              </w:rPr>
              <w:t>Своевременное проведение капитальных работ на объектах учреждений социальной сферы;</w:t>
            </w:r>
            <w:r w:rsidR="00234E48">
              <w:rPr>
                <w:rFonts w:ascii="Times New Roman" w:hAnsi="Times New Roman" w:cs="Times New Roman"/>
                <w:color w:val="auto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630578">
              <w:rPr>
                <w:rFonts w:ascii="Times New Roman" w:hAnsi="Times New Roman" w:cs="Times New Roman"/>
                <w:color w:val="auto"/>
                <w:spacing w:val="2"/>
                <w:sz w:val="28"/>
                <w:szCs w:val="28"/>
                <w:shd w:val="clear" w:color="auto" w:fill="FFFFFF"/>
              </w:rPr>
              <w:t>выполнение требований законодательства в области пожарной безопасности, санитарно-эпидемиологического благополучия; улучшение качества предоставляемых услуг в муниципальных учреждениях;</w:t>
            </w:r>
          </w:p>
          <w:p w:rsidR="00630578" w:rsidRPr="00630578" w:rsidRDefault="00630578" w:rsidP="00630578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повышение качества и надежности предоставления жилищно-коммунальных услуг населению</w:t>
            </w:r>
          </w:p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pacing w:val="2"/>
                <w:sz w:val="28"/>
                <w:szCs w:val="28"/>
                <w:shd w:val="clear" w:color="auto" w:fill="FFFFFF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- строительство, реконструкция, проведение капитального и текущего ремонта объектов жилищно-коммунальной инфраструктуры и благоустройства</w:t>
            </w:r>
          </w:p>
        </w:tc>
      </w:tr>
      <w:tr w:rsidR="00630578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9.Целевые показатели и индикаторы программы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количество и качество построенных, вновь созданных, реконструированных и капитально отремонтированных объектов муниципальной собственности</w:t>
            </w:r>
            <w:r w:rsidR="00C32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и качество построенных, реконструированных и капитально отремонтированных объектов коммунальной инфраструктуры; </w:t>
            </w:r>
          </w:p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- повышение уровня удовлетворенности населения муниципального образования Пригородный район качеством предоставления коммунальных услуг.</w:t>
            </w:r>
          </w:p>
        </w:tc>
      </w:tr>
      <w:tr w:rsidR="00630578" w:rsidRPr="000E77FA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0E77FA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этапы</w:t>
            </w:r>
            <w:r w:rsidRPr="000E77FA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Программы 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F03A26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2022-2023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0578" w:rsidRPr="000E77FA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8192C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11.Перечень подпрограмм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Подпрограмма 1 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«Создание условий для развития социально-культурной</w:t>
            </w:r>
            <w:proofErr w:type="gramStart"/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оммунальной инфраструктуры и благоустройства в муниципальном образовании Пригородный район </w:t>
            </w:r>
          </w:p>
          <w:p w:rsidR="00630578" w:rsidRPr="00630578" w:rsidRDefault="00630578" w:rsidP="00630578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2 «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и реформирование жилищно-коммунального хозяйства» </w:t>
            </w:r>
          </w:p>
          <w:p w:rsidR="00630578" w:rsidRDefault="00630578" w:rsidP="0063057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Подпрограмма 3 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«Обеспечение создания условий для реализации муниципальной программы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социально-культурной, коммунальной 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и благоустройства в муниципальном 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образовании Пригородный район» на </w:t>
            </w:r>
            <w:r w:rsidR="00F03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  <w:p w:rsidR="004A26B7" w:rsidRPr="004A26B7" w:rsidRDefault="004A26B7" w:rsidP="004A26B7">
            <w:pPr>
              <w:widowControl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E67CB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Подпрограмма 4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«Благоустройство сельских территорий МО Пригородный район» </w:t>
            </w:r>
            <w:r w:rsidRPr="00642FBA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202</w:t>
            </w:r>
            <w:r w:rsidR="00F03A26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  <w:r w:rsidRPr="00642FB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год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</w:p>
          <w:p w:rsidR="00630578" w:rsidRPr="00630578" w:rsidRDefault="00630578" w:rsidP="00630578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578" w:rsidRPr="00011357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12.Участники (исполнители) основных мероприятий Пр</w:t>
            </w:r>
            <w:r w:rsidRPr="000E77FA">
              <w:rPr>
                <w:rFonts w:ascii="Times New Roman" w:hAnsi="Times New Roman" w:cs="Times New Roman"/>
                <w:sz w:val="28"/>
                <w:szCs w:val="28"/>
              </w:rPr>
              <w:t xml:space="preserve">ограммы 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Отдел строительства, архитектуры и жилищно-коммунального хозяйства администрации местного самоуправления муниципального образования Пригородный район</w:t>
            </w:r>
          </w:p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АМС МО Пригородный район</w:t>
            </w:r>
          </w:p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АМС МО Пригородный район</w:t>
            </w:r>
          </w:p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578" w:rsidRPr="000E77FA" w:rsidTr="00C32694">
        <w:trPr>
          <w:trHeight w:val="633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 w:rsidRPr="000E77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бъем</w:t>
            </w:r>
            <w:r w:rsidRPr="000E77FA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 Программы 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за счет средств местного бюджета </w:t>
            </w:r>
          </w:p>
          <w:p w:rsidR="00630578" w:rsidRPr="00630578" w:rsidRDefault="00630578" w:rsidP="0063057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Pr="0025539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61D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03A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22 000 </w:t>
            </w:r>
            <w:r w:rsidR="004372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C32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37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7228" w:rsidRPr="0063057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630578" w:rsidRPr="00630578" w:rsidRDefault="00630578" w:rsidP="0063057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30578" w:rsidRPr="00630578" w:rsidRDefault="00630578" w:rsidP="0063057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Подпрограмма 1 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«Создание условий для развития социально-культурной, коммунальной инфраструктуры и благоустройства в муниципальном образовании – 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городный район»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Общая сумма 202</w:t>
            </w:r>
            <w:r w:rsidR="00F03A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37228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437228" w:rsidRPr="004372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61D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3A26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C32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 рублей </w:t>
            </w:r>
          </w:p>
          <w:p w:rsidR="00630578" w:rsidRPr="00630578" w:rsidRDefault="00630578" w:rsidP="0063057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2 «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и реформирование жилищно-коммунального хозяйства»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бщая сумма</w:t>
            </w:r>
            <w:r w:rsidR="00F03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539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03A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539A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25539A" w:rsidRPr="0025539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7228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тыс</w:t>
            </w:r>
            <w:r w:rsidR="00C32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630578" w:rsidRPr="00630578" w:rsidRDefault="00630578" w:rsidP="00C32694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Подпрограмма 3 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создания условий для реализации муниципальной программы «Развитие социально-культурной, коммунальной инфраструктуры и благоустройства </w:t>
            </w:r>
            <w:r w:rsidR="00437228" w:rsidRPr="00630578">
              <w:rPr>
                <w:rFonts w:ascii="Times New Roman" w:hAnsi="Times New Roman" w:cs="Times New Roman"/>
                <w:sz w:val="28"/>
                <w:szCs w:val="28"/>
              </w:rPr>
              <w:t>в муниципальном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F03A26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бразовании - Пригородный район» на  </w:t>
            </w:r>
            <w:r w:rsidR="0043722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437228" w:rsidRPr="004372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37228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  <w:r w:rsidR="0025539A">
              <w:rPr>
                <w:rFonts w:ascii="Times New Roman" w:hAnsi="Times New Roman" w:cs="Times New Roman"/>
                <w:sz w:val="28"/>
                <w:szCs w:val="28"/>
              </w:rPr>
              <w:br/>
              <w:t>Общая сумма 202</w:t>
            </w:r>
            <w:r w:rsidR="00F03A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539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03A26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C32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  <w:r w:rsidR="004A26B7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630578" w:rsidRPr="000E77FA" w:rsidTr="00630578">
        <w:trPr>
          <w:trHeight w:val="47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0E77FA" w:rsidRDefault="00630578" w:rsidP="00F8192C">
            <w:pPr>
              <w:pStyle w:val="Default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Pr="000E77FA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- укрепление материально-технической базы объектов муниципальной собственности; </w:t>
            </w:r>
          </w:p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-повышение качества предоставляемых услуг;</w:t>
            </w:r>
          </w:p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 -обеспечение стабильного и качественного функционирования муниципальных учреждений; </w:t>
            </w:r>
          </w:p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 xml:space="preserve">-удовлетворение потребности населения района путем улучшения качества предоставляемых услуг </w:t>
            </w:r>
          </w:p>
          <w:p w:rsidR="00630578" w:rsidRPr="00630578" w:rsidRDefault="00630578" w:rsidP="00630578">
            <w:pPr>
              <w:jc w:val="both"/>
              <w:rPr>
                <w:sz w:val="28"/>
                <w:szCs w:val="28"/>
              </w:rPr>
            </w:pPr>
            <w:r w:rsidRPr="00630578">
              <w:rPr>
                <w:sz w:val="28"/>
                <w:szCs w:val="28"/>
              </w:rPr>
              <w:t>- повышение эффективности, качества жилищно-</w:t>
            </w:r>
            <w:r w:rsidRPr="00630578">
              <w:rPr>
                <w:sz w:val="28"/>
                <w:szCs w:val="28"/>
              </w:rPr>
              <w:lastRenderedPageBreak/>
              <w:t>коммунального обслуживания, надежность работы инженерных систем жизнеобеспечения</w:t>
            </w:r>
          </w:p>
          <w:p w:rsidR="00630578" w:rsidRPr="00630578" w:rsidRDefault="00630578" w:rsidP="00630578">
            <w:pPr>
              <w:jc w:val="both"/>
              <w:rPr>
                <w:sz w:val="28"/>
                <w:szCs w:val="28"/>
              </w:rPr>
            </w:pPr>
            <w:r w:rsidRPr="00630578">
              <w:rPr>
                <w:sz w:val="28"/>
                <w:szCs w:val="28"/>
              </w:rPr>
              <w:t xml:space="preserve"> - комфортность и безопасность условий проживания.</w:t>
            </w:r>
          </w:p>
          <w:p w:rsidR="00630578" w:rsidRPr="00630578" w:rsidRDefault="00630578" w:rsidP="0063057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578">
              <w:rPr>
                <w:rFonts w:ascii="Times New Roman" w:hAnsi="Times New Roman" w:cs="Times New Roman"/>
                <w:sz w:val="28"/>
                <w:szCs w:val="28"/>
              </w:rPr>
              <w:t>- реализация прав граждан на безопасные и благоприятные условия проживания</w:t>
            </w:r>
          </w:p>
        </w:tc>
      </w:tr>
    </w:tbl>
    <w:p w:rsidR="00630578" w:rsidRDefault="00630578" w:rsidP="00630578"/>
    <w:p w:rsidR="00FD36F5" w:rsidRDefault="00FD36F5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F03A26" w:rsidRDefault="00F03A26"/>
    <w:p w:rsidR="00F03A26" w:rsidRDefault="00F03A26"/>
    <w:p w:rsidR="00F03A26" w:rsidRDefault="00F03A26"/>
    <w:p w:rsidR="00F03A26" w:rsidRDefault="00F03A26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/>
    <w:p w:rsidR="006425CA" w:rsidRDefault="006425CA" w:rsidP="006425CA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425CA" w:rsidSect="00C32694">
      <w:headerReference w:type="default" r:id="rId11"/>
      <w:footerReference w:type="default" r:id="rId12"/>
      <w:pgSz w:w="11906" w:h="16838" w:code="9"/>
      <w:pgMar w:top="89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C2C" w:rsidRDefault="00BA7C2C">
      <w:r>
        <w:separator/>
      </w:r>
    </w:p>
  </w:endnote>
  <w:endnote w:type="continuationSeparator" w:id="0">
    <w:p w:rsidR="00BA7C2C" w:rsidRDefault="00BA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0821833"/>
      <w:docPartObj>
        <w:docPartGallery w:val="Page Numbers (Bottom of Page)"/>
        <w:docPartUnique/>
      </w:docPartObj>
    </w:sdtPr>
    <w:sdtContent>
      <w:p w:rsidR="005D5577" w:rsidRDefault="005D557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84D">
          <w:rPr>
            <w:noProof/>
          </w:rPr>
          <w:t>1</w:t>
        </w:r>
        <w:r>
          <w:fldChar w:fldCharType="end"/>
        </w:r>
      </w:p>
    </w:sdtContent>
  </w:sdt>
  <w:p w:rsidR="005D5577" w:rsidRDefault="005D55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C2C" w:rsidRDefault="00BA7C2C">
      <w:r>
        <w:separator/>
      </w:r>
    </w:p>
  </w:footnote>
  <w:footnote w:type="continuationSeparator" w:id="0">
    <w:p w:rsidR="00BA7C2C" w:rsidRDefault="00BA7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577" w:rsidRPr="005D5577" w:rsidRDefault="005D5577" w:rsidP="005D5577">
    <w:pPr>
      <w:pStyle w:val="a3"/>
      <w:jc w:val="right"/>
      <w:rPr>
        <w:rFonts w:ascii="Times New Roman" w:hAnsi="Times New Roman"/>
        <w:sz w:val="28"/>
        <w:szCs w:val="28"/>
      </w:rPr>
    </w:pPr>
    <w:r w:rsidRPr="005D5577">
      <w:rPr>
        <w:rFonts w:ascii="Times New Roman" w:hAnsi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5DEE"/>
    <w:multiLevelType w:val="multilevel"/>
    <w:tmpl w:val="A5BA59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00" w:hanging="8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00" w:hanging="84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00" w:hanging="84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3AD70F1A"/>
    <w:multiLevelType w:val="hybridMultilevel"/>
    <w:tmpl w:val="3C667EEA"/>
    <w:lvl w:ilvl="0" w:tplc="7108E01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490D2F"/>
    <w:multiLevelType w:val="multilevel"/>
    <w:tmpl w:val="E7B22E8C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5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2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1760" w:hanging="2160"/>
      </w:pPr>
      <w:rPr>
        <w:rFonts w:cs="Times New Roman" w:hint="default"/>
      </w:rPr>
    </w:lvl>
  </w:abstractNum>
  <w:abstractNum w:abstractNumId="3">
    <w:nsid w:val="794B7F39"/>
    <w:multiLevelType w:val="multilevel"/>
    <w:tmpl w:val="0682E20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2BB"/>
    <w:rsid w:val="000625B3"/>
    <w:rsid w:val="00072A75"/>
    <w:rsid w:val="001072BB"/>
    <w:rsid w:val="00161D5E"/>
    <w:rsid w:val="001D08D0"/>
    <w:rsid w:val="00206F1D"/>
    <w:rsid w:val="00234E48"/>
    <w:rsid w:val="00241E9D"/>
    <w:rsid w:val="0025539A"/>
    <w:rsid w:val="002E4E55"/>
    <w:rsid w:val="002E63B9"/>
    <w:rsid w:val="003965BB"/>
    <w:rsid w:val="0042128F"/>
    <w:rsid w:val="00437228"/>
    <w:rsid w:val="004A26B7"/>
    <w:rsid w:val="004C240E"/>
    <w:rsid w:val="005C2BEF"/>
    <w:rsid w:val="005D5577"/>
    <w:rsid w:val="00625C64"/>
    <w:rsid w:val="00630578"/>
    <w:rsid w:val="006425CA"/>
    <w:rsid w:val="006D2495"/>
    <w:rsid w:val="0077411D"/>
    <w:rsid w:val="008E38E8"/>
    <w:rsid w:val="009A15DC"/>
    <w:rsid w:val="00B21E77"/>
    <w:rsid w:val="00B65F36"/>
    <w:rsid w:val="00BA7C2C"/>
    <w:rsid w:val="00C32694"/>
    <w:rsid w:val="00C33A9B"/>
    <w:rsid w:val="00C91072"/>
    <w:rsid w:val="00CD1A49"/>
    <w:rsid w:val="00D470C5"/>
    <w:rsid w:val="00EB684D"/>
    <w:rsid w:val="00F03A26"/>
    <w:rsid w:val="00F4063D"/>
    <w:rsid w:val="00F638B1"/>
    <w:rsid w:val="00F767B8"/>
    <w:rsid w:val="00F8192C"/>
    <w:rsid w:val="00FB2A07"/>
    <w:rsid w:val="00FC1D05"/>
    <w:rsid w:val="00FD3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05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Normal">
    <w:name w:val="ConsPlusNormal"/>
    <w:rsid w:val="00642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6425CA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6425CA"/>
    <w:rPr>
      <w:rFonts w:ascii="Calibri" w:eastAsia="Calibri" w:hAnsi="Calibri" w:cs="Times New Roman"/>
    </w:rPr>
  </w:style>
  <w:style w:type="character" w:styleId="a5">
    <w:name w:val="page number"/>
    <w:basedOn w:val="a0"/>
    <w:rsid w:val="006425CA"/>
  </w:style>
  <w:style w:type="paragraph" w:customStyle="1" w:styleId="ConsPlusNonformat">
    <w:name w:val="ConsPlusNonformat"/>
    <w:rsid w:val="006425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6">
    <w:name w:val="s_16"/>
    <w:basedOn w:val="a"/>
    <w:rsid w:val="006425C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link w:val="formattexttopleveltext0"/>
    <w:rsid w:val="006425C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rmattexttopleveltext0">
    <w:name w:val="formattext topleveltext Знак"/>
    <w:basedOn w:val="a0"/>
    <w:link w:val="formattexttopleveltext"/>
    <w:rsid w:val="00642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128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128F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basedOn w:val="a0"/>
    <w:uiPriority w:val="99"/>
    <w:semiHidden/>
    <w:unhideWhenUsed/>
    <w:rsid w:val="00234E48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5D55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57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05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Normal">
    <w:name w:val="ConsPlusNormal"/>
    <w:rsid w:val="00642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6425CA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6425CA"/>
    <w:rPr>
      <w:rFonts w:ascii="Calibri" w:eastAsia="Calibri" w:hAnsi="Calibri" w:cs="Times New Roman"/>
    </w:rPr>
  </w:style>
  <w:style w:type="character" w:styleId="a5">
    <w:name w:val="page number"/>
    <w:basedOn w:val="a0"/>
    <w:rsid w:val="006425CA"/>
  </w:style>
  <w:style w:type="paragraph" w:customStyle="1" w:styleId="ConsPlusNonformat">
    <w:name w:val="ConsPlusNonformat"/>
    <w:rsid w:val="006425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6">
    <w:name w:val="s_16"/>
    <w:basedOn w:val="a"/>
    <w:rsid w:val="006425C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link w:val="formattexttopleveltext0"/>
    <w:rsid w:val="006425C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rmattexttopleveltext0">
    <w:name w:val="formattext topleveltext Знак"/>
    <w:basedOn w:val="a0"/>
    <w:link w:val="formattexttopleveltext"/>
    <w:rsid w:val="00642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128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128F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basedOn w:val="a0"/>
    <w:uiPriority w:val="99"/>
    <w:semiHidden/>
    <w:unhideWhenUsed/>
    <w:rsid w:val="00234E48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5D55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57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prigams.ru/npa/post_2021/post_06_18_01_2021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0F403-4E51-4790-A9E5-8AABE0D06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 tulatova</cp:lastModifiedBy>
  <cp:revision>2</cp:revision>
  <cp:lastPrinted>2021-11-08T13:02:00Z</cp:lastPrinted>
  <dcterms:created xsi:type="dcterms:W3CDTF">2021-11-08T13:05:00Z</dcterms:created>
  <dcterms:modified xsi:type="dcterms:W3CDTF">2021-11-08T13:05:00Z</dcterms:modified>
</cp:coreProperties>
</file>